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A3" w:rsidRDefault="005830A3" w:rsidP="005830A3">
      <w:pPr>
        <w:jc w:val="center"/>
      </w:pPr>
      <w:r>
        <w:t>T.C.</w:t>
      </w:r>
    </w:p>
    <w:p w:rsidR="005830A3" w:rsidRDefault="005830A3" w:rsidP="005830A3">
      <w:pPr>
        <w:jc w:val="center"/>
      </w:pPr>
      <w:r>
        <w:t>MİLLÎ EĞİTİM BAKANLIĞI</w:t>
      </w:r>
    </w:p>
    <w:p w:rsidR="005830A3" w:rsidRDefault="005830A3" w:rsidP="005830A3">
      <w:pPr>
        <w:jc w:val="center"/>
      </w:pPr>
      <w:r>
        <w:t>Meslekî ve Teknik Eğitim Genel Müdürlüğü</w:t>
      </w:r>
    </w:p>
    <w:p w:rsidR="005830A3" w:rsidRDefault="005830A3" w:rsidP="005830A3">
      <w:pPr>
        <w:jc w:val="center"/>
      </w:pPr>
    </w:p>
    <w:p w:rsidR="005830A3" w:rsidRDefault="005830A3" w:rsidP="005830A3">
      <w:r>
        <w:t>Sayı</w:t>
      </w:r>
      <w:r>
        <w:tab/>
        <w:t xml:space="preserve">: </w:t>
      </w:r>
      <w:proofErr w:type="gramStart"/>
      <w:r>
        <w:t>90757378</w:t>
      </w:r>
      <w:proofErr w:type="gramEnd"/>
      <w:r>
        <w:t>-136-E.10521968</w:t>
      </w:r>
      <w:r>
        <w:tab/>
        <w:t>16.10.2015</w:t>
      </w:r>
    </w:p>
    <w:p w:rsidR="005830A3" w:rsidRDefault="005830A3" w:rsidP="005830A3">
      <w:proofErr w:type="gramStart"/>
      <w:r>
        <w:t>Konu</w:t>
      </w:r>
      <w:r>
        <w:t xml:space="preserve">    </w:t>
      </w:r>
      <w:r>
        <w:t>: Beslenme</w:t>
      </w:r>
      <w:proofErr w:type="gramEnd"/>
      <w:r>
        <w:t xml:space="preserve"> Dostu Okullar Programı</w:t>
      </w:r>
    </w:p>
    <w:p w:rsidR="005830A3" w:rsidRDefault="005830A3" w:rsidP="005830A3">
      <w:pPr>
        <w:jc w:val="center"/>
      </w:pPr>
      <w:r>
        <w:t>DAĞITIM YERLERİNE</w:t>
      </w:r>
    </w:p>
    <w:p w:rsidR="005830A3" w:rsidRDefault="005830A3" w:rsidP="005830A3"/>
    <w:p w:rsidR="005830A3" w:rsidRDefault="005830A3" w:rsidP="005830A3">
      <w:r>
        <w:t>İlgi:    a</w:t>
      </w:r>
      <w:proofErr w:type="gramStart"/>
      <w:r>
        <w:t>)</w:t>
      </w:r>
      <w:proofErr w:type="gramEnd"/>
      <w:r>
        <w:t xml:space="preserve"> 20.09.2013 tarihli "Beslenme Dostu Okullar Programı İşbirliği" Protokolü. </w:t>
      </w:r>
    </w:p>
    <w:p w:rsidR="005830A3" w:rsidRDefault="005830A3" w:rsidP="005830A3">
      <w:r>
        <w:t xml:space="preserve">           b) Sağlık Bakanlığı Türkiye Halk Sağlığı Kurumunun </w:t>
      </w:r>
      <w:proofErr w:type="gramStart"/>
      <w:r>
        <w:t>06/10/2015</w:t>
      </w:r>
      <w:proofErr w:type="gramEnd"/>
      <w:r>
        <w:t xml:space="preserve"> tarihli ve 92148377/ </w:t>
      </w:r>
    </w:p>
    <w:p w:rsidR="005830A3" w:rsidRDefault="005830A3" w:rsidP="005830A3">
      <w:r>
        <w:t xml:space="preserve">               321/963 sayılı yazısı ve eki.</w:t>
      </w:r>
    </w:p>
    <w:p w:rsidR="005830A3" w:rsidRDefault="005830A3" w:rsidP="005830A3">
      <w:bookmarkStart w:id="0" w:name="_GoBack"/>
      <w:bookmarkEnd w:id="0"/>
      <w:proofErr w:type="gramStart"/>
      <w:r>
        <w:t xml:space="preserve">29.09.2010 tarihli ve 27714 sayılı Resmi </w:t>
      </w:r>
      <w:proofErr w:type="spellStart"/>
      <w:r>
        <w:t>Gazete’de</w:t>
      </w:r>
      <w:proofErr w:type="spellEnd"/>
      <w:r>
        <w:t xml:space="preserve"> Başbakanlık Genelgesi olarak yayımlanan Türkiye Sağlıklı Beslenme ve Hareketli Hayat Programı’nın “Okullarda </w:t>
      </w:r>
      <w:proofErr w:type="spellStart"/>
      <w:r>
        <w:t>Obezite</w:t>
      </w:r>
      <w:proofErr w:type="spellEnd"/>
      <w:r>
        <w:t xml:space="preserve"> ile Mücadelede Yeterli ve Dengeli Beslenme ve Düzenli Fiziksel Aktivite Alışkanlığının Kazandırılması” başlığı kapsamında Bakanlığımız ile Sağlık Bakanlığı arasında 2010 yılında imzalanan ve 2013 yılında revize edilen ilgi protokolün amacı;  Bakanlığımıza bağlı resmi ve özel her derece ve türdeki okul/kurumların sağlıklı beslenme ve hareketli yaşam konularında teşvik edilmesi ve bu konuda yapılan iyi uygulamaların desteklenmesi ile okul ortamı ve öğrenci sağlığının geliştirilmesidir.</w:t>
      </w:r>
      <w:proofErr w:type="gramEnd"/>
    </w:p>
    <w:p w:rsidR="005830A3" w:rsidRDefault="005830A3" w:rsidP="005830A3">
      <w:r>
        <w:t>Yürürlüğe konulan ilgi (a) işbirliği protokolü ve ekleri “http://okulsagligi.meb.gov.tr /</w:t>
      </w:r>
      <w:proofErr w:type="spellStart"/>
      <w:r>
        <w:t>index.php?pg</w:t>
      </w:r>
      <w:proofErr w:type="spellEnd"/>
      <w:r>
        <w:t>=proje" internet adresinde de yayınlanmıştır.</w:t>
      </w:r>
    </w:p>
    <w:p w:rsidR="005830A3" w:rsidRDefault="005830A3" w:rsidP="005830A3">
      <w:r>
        <w:t xml:space="preserve"> </w:t>
      </w:r>
      <w:proofErr w:type="gramStart"/>
      <w:r>
        <w:t>Protokolün ilk yürürlüğe girdiği 21.01.2010 tarihinden bu zamana kadar geçen süre zarfında iller bazında yapılan değerlendirme kapsamında bu güne kadar Beslenme Dostu Okul sertifikası ile ödüllendirilen okul sayısı 1921 iken üç yıllık sertifika süresi dolması ve yeni başvuruların olmaması sebebiyle güncel Beslenme Dostu Okul sayısının 1524 olduğu, bazı illerimizde Beslenme Dostu Okul bulunmadığı ve bazı illerimizde de sayının beklenenden çok az olduğu ilgi (b) yazı ile bildirilmektedir.</w:t>
      </w:r>
      <w:proofErr w:type="gramEnd"/>
    </w:p>
    <w:p w:rsidR="005830A3" w:rsidRDefault="005830A3" w:rsidP="005830A3">
      <w:r>
        <w:t>Bakanlığımız e-Okul uygulamaları kapsamında; e-Okul Kurum İşlemleri sayfasında Okul Sağlığı Değerlendirme Formu oluşturulmuştur. Bu sayfanın takip edilerek Beslenme Dostu Okul Programına yönelik okul/kurumlar tarafından güncellemelerin yapılması için gerekli önlemlerin alınması gerekmektedir.</w:t>
      </w:r>
    </w:p>
    <w:p w:rsidR="005830A3" w:rsidRDefault="005830A3" w:rsidP="005830A3">
      <w:r>
        <w:t xml:space="preserve"> Sağlık Bakanlığı işbirliğinde yürüttüğümüz Beslenme Dostu Okul Programının verimli sürdürülebilmesi ve beslenme dostu okul sertifikası alan okul sayısının artırılması amacıyla, ilgi (a) işbirliği protokolü kapsamında; il müdürlüğünüzde yer alan koordinatör il müdür yardımcısı/şube müdürü ve denetim ekibinde yer alan personel, halk sağlığı müdürlüğündeki koordinatör şube müdürü ve denetim ekibiyle birlikte yapılacak çalışma ile okul müdürlerinde Beslenme Dostu Okul Programına yönelik farkındalık artırıcı faaliyetlerin planlanması, ayrıca; durum tespiti yapılması ve önümüzdeki yıl hedeflerinin belirlenmesi amacıyla da yazımız ekinde yer alan tablonun doldurularak Genel Müdürlüğümüze en geç </w:t>
      </w:r>
      <w:proofErr w:type="gramStart"/>
      <w:r>
        <w:t>30/10/2015</w:t>
      </w:r>
      <w:proofErr w:type="gramEnd"/>
      <w:r>
        <w:t xml:space="preserve"> tarihine kadar gönderilmesi hususunda bilgilerinizi ve gereğini arz/rica ederim.</w:t>
      </w:r>
    </w:p>
    <w:p w:rsidR="005830A3" w:rsidRDefault="005830A3" w:rsidP="005830A3"/>
    <w:p w:rsidR="005830A3" w:rsidRDefault="005830A3" w:rsidP="005830A3">
      <w:r>
        <w:lastRenderedPageBreak/>
        <w:t>Osman YILDIRIM</w:t>
      </w:r>
    </w:p>
    <w:p w:rsidR="005830A3" w:rsidRDefault="005830A3" w:rsidP="005830A3">
      <w:r>
        <w:t>Bakan a.</w:t>
      </w:r>
    </w:p>
    <w:p w:rsidR="005830A3" w:rsidRDefault="005830A3" w:rsidP="005830A3">
      <w:r>
        <w:t>Genel Müdür V.</w:t>
      </w:r>
    </w:p>
    <w:p w:rsidR="005830A3" w:rsidRDefault="005830A3" w:rsidP="005830A3"/>
    <w:p w:rsidR="008B2D77" w:rsidRDefault="005830A3" w:rsidP="005830A3">
      <w:r>
        <w:t>Ek: Tablo (1 sayfa)</w:t>
      </w:r>
    </w:p>
    <w:sectPr w:rsidR="008B2D77" w:rsidSect="005830A3">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24"/>
    <w:rsid w:val="005830A3"/>
    <w:rsid w:val="008B2D77"/>
    <w:rsid w:val="00DC4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dc:creator>
  <cp:keywords/>
  <dc:description/>
  <cp:lastModifiedBy>MEM</cp:lastModifiedBy>
  <cp:revision>2</cp:revision>
  <dcterms:created xsi:type="dcterms:W3CDTF">2015-10-27T11:40:00Z</dcterms:created>
  <dcterms:modified xsi:type="dcterms:W3CDTF">2015-10-27T11:40:00Z</dcterms:modified>
</cp:coreProperties>
</file>